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3C" w:rsidRDefault="00EC343C" w:rsidP="00EC343C">
      <w:pPr>
        <w:rPr>
          <w:b/>
        </w:rPr>
      </w:pPr>
      <w:r>
        <w:rPr>
          <w:b/>
        </w:rPr>
        <w:t>08.04.2021r. Ptasie domy, ptasie przysmaki.</w:t>
      </w:r>
    </w:p>
    <w:p w:rsidR="00EC343C" w:rsidRPr="00EC343C" w:rsidRDefault="00EC343C" w:rsidP="00EC343C">
      <w:pPr>
        <w:rPr>
          <w:b/>
        </w:rPr>
      </w:pPr>
      <w:r>
        <w:rPr>
          <w:b/>
        </w:rPr>
        <w:t xml:space="preserve">1. </w:t>
      </w:r>
      <w:r w:rsidRPr="00EC343C">
        <w:rPr>
          <w:b/>
        </w:rPr>
        <w:t>Wysłuchanie wiersza Wiosenne powroty B. Szelągowskiej.</w:t>
      </w:r>
      <w:r w:rsidR="00D95EBF">
        <w:rPr>
          <w:b/>
        </w:rPr>
        <w:t xml:space="preserve"> (3-4 </w:t>
      </w:r>
      <w:proofErr w:type="spellStart"/>
      <w:r w:rsidR="00D95EBF">
        <w:rPr>
          <w:b/>
        </w:rPr>
        <w:t>Latki</w:t>
      </w:r>
      <w:proofErr w:type="spellEnd"/>
      <w:r w:rsidR="00D95EBF">
        <w:rPr>
          <w:b/>
        </w:rPr>
        <w:t>)</w:t>
      </w:r>
    </w:p>
    <w:p w:rsidR="00EC343C" w:rsidRDefault="00EC343C" w:rsidP="00EC343C">
      <w:pPr>
        <w:rPr>
          <w:b/>
        </w:rPr>
      </w:pPr>
      <w:hyperlink r:id="rId4" w:history="1">
        <w:r w:rsidRPr="00EC343C">
          <w:rPr>
            <w:rStyle w:val="Hipercze"/>
            <w:b/>
          </w:rPr>
          <w:t>https://www.youtube.com/watch?v=bk9yqQTrojw</w:t>
        </w:r>
      </w:hyperlink>
    </w:p>
    <w:p w:rsidR="00EC343C" w:rsidRPr="00EC343C" w:rsidRDefault="00EC343C" w:rsidP="00EC343C">
      <w:r>
        <w:t>Rozmowa na temat ptaków powracających na wiosnę. Rodzic pyta czy dziecko pamięta nazwy ptaków, które przylatują do Polski na wiosnę. ( przypomnienie z wczorajszych zajęć)</w:t>
      </w:r>
    </w:p>
    <w:p w:rsidR="00EC343C" w:rsidRPr="00D95EBF" w:rsidRDefault="00EC343C" w:rsidP="00EC343C">
      <w:pPr>
        <w:rPr>
          <w:b/>
          <w:color w:val="FF0000"/>
        </w:rPr>
      </w:pPr>
      <w:r w:rsidRPr="00D95EBF">
        <w:rPr>
          <w:b/>
          <w:color w:val="FF0000"/>
        </w:rPr>
        <w:t>2. Karta pracy, cz. 2, nr 27 dla 4 Latków.</w:t>
      </w:r>
    </w:p>
    <w:p w:rsidR="00EC343C" w:rsidRPr="00D95EBF" w:rsidRDefault="00EC343C" w:rsidP="00EC343C">
      <w:pPr>
        <w:rPr>
          <w:b/>
        </w:rPr>
      </w:pPr>
      <w:r w:rsidRPr="00EC343C">
        <w:rPr>
          <w:b/>
        </w:rPr>
        <w:t>Dzieci:</w:t>
      </w:r>
      <w:r w:rsidR="00D95EBF">
        <w:rPr>
          <w:b/>
        </w:rPr>
        <w:t xml:space="preserve"> </w:t>
      </w:r>
      <w:r>
        <w:t xml:space="preserve">słuchają nazw ptaków, które przylatują do Polski na wiosnę, </w:t>
      </w:r>
      <w:r w:rsidR="00D95EBF">
        <w:rPr>
          <w:b/>
        </w:rPr>
        <w:t xml:space="preserve"> </w:t>
      </w:r>
      <w:r>
        <w:t>dzielą ich nazwy rytmicznie (na sylaby).</w:t>
      </w:r>
    </w:p>
    <w:p w:rsidR="00000000" w:rsidRDefault="00EC343C" w:rsidP="00EC343C">
      <w:r>
        <w:t>Dzieci rysują po śladzie drogi skowronka do gniazda.</w:t>
      </w:r>
    </w:p>
    <w:p w:rsidR="00EC343C" w:rsidRPr="00D95EBF" w:rsidRDefault="00EC343C" w:rsidP="00EC343C">
      <w:pPr>
        <w:rPr>
          <w:b/>
        </w:rPr>
      </w:pPr>
      <w:r w:rsidRPr="00D95EBF">
        <w:rPr>
          <w:b/>
        </w:rPr>
        <w:t>3. Wysłuchanie wiersza Iwony Róży Salach Tyle... (Wiersze dla Krzysia i Weroniki).</w:t>
      </w:r>
      <w:r w:rsidR="00D95EBF">
        <w:rPr>
          <w:b/>
        </w:rPr>
        <w:t xml:space="preserve"> (3-4 </w:t>
      </w:r>
      <w:proofErr w:type="spellStart"/>
      <w:r w:rsidR="00D95EBF">
        <w:rPr>
          <w:b/>
        </w:rPr>
        <w:t>Latki</w:t>
      </w:r>
      <w:proofErr w:type="spellEnd"/>
      <w:r w:rsidR="00D95EBF">
        <w:rPr>
          <w:b/>
        </w:rPr>
        <w:t>)</w:t>
      </w:r>
    </w:p>
    <w:p w:rsidR="00EC343C" w:rsidRDefault="00EC343C" w:rsidP="00D95EBF">
      <w:pPr>
        <w:spacing w:after="0"/>
      </w:pPr>
      <w:r>
        <w:t xml:space="preserve">  Motyle… A ile? Tyle!</w:t>
      </w:r>
    </w:p>
    <w:p w:rsidR="00EC343C" w:rsidRDefault="00EC343C" w:rsidP="00D95EBF">
      <w:pPr>
        <w:spacing w:after="0"/>
      </w:pPr>
      <w:r>
        <w:t xml:space="preserve">  Tyle, że nikt ich nie zliczy,</w:t>
      </w:r>
    </w:p>
    <w:p w:rsidR="00EC343C" w:rsidRDefault="00EC343C" w:rsidP="00D95EBF">
      <w:pPr>
        <w:spacing w:after="0"/>
      </w:pPr>
      <w:r>
        <w:t xml:space="preserve">  nawet ten, co długo ćwiczy.</w:t>
      </w:r>
    </w:p>
    <w:p w:rsidR="00EC343C" w:rsidRDefault="00EC343C" w:rsidP="00D95EBF">
      <w:pPr>
        <w:spacing w:after="0"/>
      </w:pPr>
      <w:r>
        <w:t xml:space="preserve">  Jeden żółty jak kwiat na łące.</w:t>
      </w:r>
    </w:p>
    <w:p w:rsidR="00EC343C" w:rsidRDefault="00EC343C" w:rsidP="00D95EBF">
      <w:pPr>
        <w:spacing w:after="0"/>
      </w:pPr>
      <w:r>
        <w:t xml:space="preserve">  Drugi biały</w:t>
      </w:r>
    </w:p>
    <w:p w:rsidR="00EC343C" w:rsidRDefault="00EC343C" w:rsidP="00D95EBF">
      <w:pPr>
        <w:spacing w:after="0"/>
      </w:pPr>
      <w:r>
        <w:t xml:space="preserve">  jak chustka w twej rączce.</w:t>
      </w:r>
    </w:p>
    <w:p w:rsidR="00EC343C" w:rsidRDefault="00EC343C" w:rsidP="00D95EBF">
      <w:pPr>
        <w:spacing w:after="0"/>
      </w:pPr>
      <w:r>
        <w:t xml:space="preserve">  Trzeci – czerwony</w:t>
      </w:r>
    </w:p>
    <w:p w:rsidR="00EC343C" w:rsidRDefault="00EC343C" w:rsidP="00D95EBF">
      <w:pPr>
        <w:spacing w:after="0"/>
      </w:pPr>
      <w:r>
        <w:t xml:space="preserve">  jak w polu maki.</w:t>
      </w:r>
    </w:p>
    <w:p w:rsidR="00EC343C" w:rsidRDefault="00EC343C" w:rsidP="00D95EBF">
      <w:pPr>
        <w:spacing w:after="0"/>
      </w:pPr>
      <w:r>
        <w:t xml:space="preserve">  A czwarty – </w:t>
      </w:r>
    </w:p>
    <w:p w:rsidR="00EC343C" w:rsidRDefault="00EC343C" w:rsidP="00D95EBF">
      <w:pPr>
        <w:spacing w:after="0"/>
      </w:pPr>
      <w:r>
        <w:t xml:space="preserve">  nakrapiany taki.</w:t>
      </w:r>
    </w:p>
    <w:p w:rsidR="00EC343C" w:rsidRDefault="00EC343C" w:rsidP="00D95EBF">
      <w:pPr>
        <w:spacing w:after="0"/>
      </w:pPr>
      <w:r>
        <w:t xml:space="preserve">  Motyle… A ile? Tyle!</w:t>
      </w:r>
    </w:p>
    <w:p w:rsidR="00D95EBF" w:rsidRPr="00D95EBF" w:rsidRDefault="00D95EBF" w:rsidP="00D95EBF">
      <w:pPr>
        <w:spacing w:after="0"/>
        <w:rPr>
          <w:b/>
        </w:rPr>
      </w:pPr>
      <w:r w:rsidRPr="00D95EBF">
        <w:rPr>
          <w:b/>
        </w:rPr>
        <w:t>Rozmowa kierowana na podstawie wiersza.</w:t>
      </w:r>
    </w:p>
    <w:p w:rsidR="00D95EBF" w:rsidRPr="00D95EBF" w:rsidRDefault="00D95EBF" w:rsidP="00D95EBF">
      <w:pPr>
        <w:rPr>
          <w:b/>
        </w:rPr>
      </w:pPr>
      <w:r w:rsidRPr="00D95EBF">
        <w:rPr>
          <w:b/>
        </w:rPr>
        <w:t>Rodzic pyta dzieci:</w:t>
      </w:r>
    </w:p>
    <w:p w:rsidR="00D95EBF" w:rsidRDefault="00D95EBF" w:rsidP="00D95EBF">
      <w:r>
        <w:t xml:space="preserve"> − O jakich owadach była mowa w wierszu?</w:t>
      </w:r>
    </w:p>
    <w:p w:rsidR="00D95EBF" w:rsidRDefault="00D95EBF" w:rsidP="00D95EBF">
      <w:r>
        <w:t xml:space="preserve"> − Ile było motyli i jak one wyglądały?</w:t>
      </w:r>
    </w:p>
    <w:p w:rsidR="00D95EBF" w:rsidRPr="00D95EBF" w:rsidRDefault="00D95EBF" w:rsidP="00D95EBF">
      <w:pPr>
        <w:rPr>
          <w:b/>
          <w:color w:val="FF0000"/>
        </w:rPr>
      </w:pPr>
      <w:r w:rsidRPr="00D95EBF">
        <w:rPr>
          <w:b/>
          <w:color w:val="FF0000"/>
        </w:rPr>
        <w:t>4. Część plastyczna – Pierwszy motyl. Dla 4 Latków.</w:t>
      </w:r>
    </w:p>
    <w:p w:rsidR="00D95EBF" w:rsidRDefault="00D95EBF" w:rsidP="00D95EBF">
      <w:pPr>
        <w:spacing w:after="0"/>
      </w:pPr>
      <w:r>
        <w:t xml:space="preserve">Wyprawka, karta nr 22, klej, nożyczki, taśma klejąca, sztywny sznurek, dla każdego dziecka </w:t>
      </w:r>
    </w:p>
    <w:p w:rsidR="00D95EBF" w:rsidRDefault="00D95EBF" w:rsidP="00D95EBF">
      <w:pPr>
        <w:spacing w:after="0"/>
      </w:pPr>
      <w:r>
        <w:t xml:space="preserve">rolka tekturowa oraz dwie serwetki. </w:t>
      </w:r>
    </w:p>
    <w:p w:rsidR="00D95EBF" w:rsidRDefault="00D95EBF" w:rsidP="00D95EBF">
      <w:pPr>
        <w:spacing w:after="0"/>
      </w:pPr>
      <w:r>
        <w:t>Dzieci:</w:t>
      </w:r>
    </w:p>
    <w:p w:rsidR="00D95EBF" w:rsidRDefault="00D95EBF" w:rsidP="00D95EBF">
      <w:pPr>
        <w:spacing w:after="0"/>
      </w:pPr>
      <w:r>
        <w:t xml:space="preserve">− wycinają z karty niebieski prostokąt i oklejają nim tekturową rolkę, </w:t>
      </w:r>
    </w:p>
    <w:p w:rsidR="00D95EBF" w:rsidRDefault="00D95EBF" w:rsidP="00D95EBF">
      <w:pPr>
        <w:spacing w:after="0"/>
      </w:pPr>
      <w:r>
        <w:t xml:space="preserve"> − serwetki zwijają w środku, aby miały kształt kokardki, i sklejają taśmą klejącą, według instrukcji,</w:t>
      </w:r>
    </w:p>
    <w:p w:rsidR="00D95EBF" w:rsidRDefault="00D95EBF" w:rsidP="00D95EBF">
      <w:pPr>
        <w:spacing w:after="0"/>
      </w:pPr>
      <w:r>
        <w:t xml:space="preserve"> − naklejają głowę motyla zgodnie z instrukcją, po jednej stronie rolki,</w:t>
      </w:r>
    </w:p>
    <w:p w:rsidR="00D95EBF" w:rsidRDefault="00D95EBF" w:rsidP="00D95EBF">
      <w:pPr>
        <w:spacing w:after="0"/>
      </w:pPr>
      <w:r>
        <w:t xml:space="preserve"> − przyklejają do główki motyla dwa niewielkie kawałki sznurka, które będą jego czułkami,</w:t>
      </w:r>
    </w:p>
    <w:p w:rsidR="00D95EBF" w:rsidRDefault="00D95EBF" w:rsidP="00D95EBF">
      <w:pPr>
        <w:spacing w:after="0"/>
      </w:pPr>
      <w:r>
        <w:t xml:space="preserve"> − z drugiej strony rolki przyklejają serwetkę – skrzydła, zgodnie z instrukcją.</w:t>
      </w:r>
    </w:p>
    <w:p w:rsidR="00D95EBF" w:rsidRDefault="00D95EBF" w:rsidP="00D95EBF">
      <w:pPr>
        <w:spacing w:after="0"/>
        <w:rPr>
          <w:b/>
        </w:rPr>
      </w:pPr>
      <w:r w:rsidRPr="00D95EBF">
        <w:rPr>
          <w:b/>
        </w:rPr>
        <w:t xml:space="preserve">5. Dla 3 Latków propozycja narysowania Pierwszego Wiosennego Motylka </w:t>
      </w:r>
      <w:r w:rsidRPr="00D95EBF">
        <w:rPr>
          <w:b/>
        </w:rPr>
        <w:sym w:font="Wingdings" w:char="F04A"/>
      </w:r>
    </w:p>
    <w:p w:rsidR="00D95EBF" w:rsidRPr="00D95EBF" w:rsidRDefault="00D95EBF" w:rsidP="00D95EBF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63090" cy="1414784"/>
            <wp:effectExtent l="19050" t="0" r="3810" b="0"/>
            <wp:docPr id="1" name="Obraz 1" descr="D:\User\Desktop\mo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moty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41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EBF" w:rsidRPr="00D95EBF" w:rsidSect="00D95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343C"/>
    <w:rsid w:val="00D95EBF"/>
    <w:rsid w:val="00EC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4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k9yqQTro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2021-04-06T19:30:00Z</dcterms:created>
  <dcterms:modified xsi:type="dcterms:W3CDTF">2021-04-06T19:50:00Z</dcterms:modified>
</cp:coreProperties>
</file>